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00" w:lineRule="auto"/>
        <w:rPr>
          <w:color w:val="000000"/>
        </w:rPr>
      </w:pPr>
      <w:r w:rsidDel="00000000" w:rsidR="00000000" w:rsidRPr="00000000">
        <w:rPr>
          <w:rtl w:val="0"/>
        </w:rPr>
        <w:t xml:space="preserve">Nr postępowania: </w:t>
      </w:r>
      <w:r w:rsidDel="00000000" w:rsidR="00000000" w:rsidRPr="00000000">
        <w:rPr>
          <w:b w:val="1"/>
          <w:bCs w:val="1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/2026/Drewnoland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336" w:lineRule="auto"/>
        <w:jc w:val="right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widowControl w:val="0"/>
        <w:spacing w:after="0" w:line="336" w:lineRule="auto"/>
        <w:jc w:val="righ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336" w:lineRule="auto"/>
        <w:jc w:val="right"/>
        <w:rPr/>
      </w:pPr>
      <w:r w:rsidDel="00000000" w:rsidR="00000000" w:rsidRPr="00000000">
        <w:rPr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9">
      <w:pPr>
        <w:widowControl w:val="0"/>
        <w:spacing w:after="0" w:line="336" w:lineRule="auto"/>
        <w:jc w:val="righ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336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widowControl w:val="0"/>
        <w:spacing w:after="0" w:line="336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C">
      <w:pPr>
        <w:widowControl w:val="0"/>
        <w:spacing w:after="0" w:line="336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rPr/>
      </w:pPr>
      <w:r w:rsidDel="00000000" w:rsidR="00000000" w:rsidRPr="00000000">
        <w:rPr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after="0" w:line="20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Zamawiający:</w:t>
      </w:r>
    </w:p>
    <w:p w:rsidR="00000000" w:rsidDel="00000000" w:rsidP="00000000" w:rsidRDefault="00000000" w:rsidRPr="00000000" w14:paraId="00000010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DREWNOLAND SPÓŁKA CYWILNA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SOCHA ŁUKASZ SOCHA MATEUSZ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Manasterz 110A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="336" w:lineRule="auto"/>
        <w:jc w:val="right"/>
        <w:rPr>
          <w:b w:val="1"/>
          <w:bCs w:val="1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37-522 Manasterz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7941819500</w:t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b w:val="1"/>
          <w:bCs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0" w:line="240" w:lineRule="auto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bCs w:val="1"/>
          <w:color w:val="000000"/>
          <w:sz w:val="36"/>
          <w:szCs w:val="36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="240" w:lineRule="auto"/>
        <w:jc w:val="center"/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o braku podstaw do wykluczenia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4" w:lineRule="auto"/>
        <w:ind w:left="72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Składając ofertę oświadczam, że reprezentowany przeze mnie Wykonawca nie jest powiązany osobowo i kapitałowo z Zamawiającym. </w:t>
      </w:r>
    </w:p>
    <w:p w:rsidR="00000000" w:rsidDel="00000000" w:rsidP="00000000" w:rsidRDefault="00000000" w:rsidRPr="00000000" w14:paraId="0000001B">
      <w:pPr>
        <w:widowControl w:val="0"/>
        <w:spacing w:after="0" w:line="275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Zgodnie z zasadą konkurencyjności opisaną w “Wytycznych dotyczących kwalifikowalności wydatków na lata 2021-2027”.</w:t>
      </w:r>
    </w:p>
    <w:p w:rsidR="00000000" w:rsidDel="00000000" w:rsidP="00000000" w:rsidRDefault="00000000" w:rsidRPr="00000000" w14:paraId="0000001D">
      <w:pPr>
        <w:spacing w:after="0" w:lineRule="auto"/>
        <w:ind w:left="21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Przez powiązania kapitałowe i osobowe rozumie się wzajemne powiązania między Wykonawcą a Zamawiającym polegające na: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713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713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713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Zgodnie z Ustawą o utworzeniu Polskiej Agencji Rozwoju Przedsiębiorczości z dnia 09.11.2000 r.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przez powiązania osobowe lub kapitałowe rozumie się powiązania między Zamawiającym lub członkami organów tego podmiotu, a wykonawcą lub członkami organów wykonawcy, polegające na: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54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54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54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54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2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52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52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0" w:line="81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30">
      <w:pPr>
        <w:widowControl w:val="0"/>
        <w:spacing w:after="0" w:line="5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(czytelny podpis osoby uprawnionej do reprezentowania Wykonawcy)</w:t>
      </w:r>
      <w:bookmarkStart w:colFirst="0" w:colLast="0" w:name="bookmark=id.30j0zll" w:id="1"/>
      <w:bookmarkEnd w:id="1"/>
      <w:bookmarkStart w:colFirst="0" w:colLast="0" w:name="bookmark=id.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4" w:lineRule="auto"/>
        <w:ind w:left="72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3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3A">
      <w:pPr>
        <w:widowControl w:val="0"/>
        <w:spacing w:after="0" w:line="5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3C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440" w:top="1414" w:left="1140" w:right="1400" w:header="4" w:footer="4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664456" cy="819856"/>
          <wp:effectExtent b="0" l="0" r="0" t="0"/>
          <wp:docPr descr="Obraz zawierający tekst, Czcionka, zrzut ekranu, logo&#10;&#10;Zawartość wygenerowana przez AI może być niepoprawna." id="1247826407" name="image1.png"/>
          <a:graphic>
            <a:graphicData uri="http://schemas.openxmlformats.org/drawingml/2006/picture">
              <pic:pic>
                <pic:nvPicPr>
                  <pic:cNvPr descr="Obraz zawierający tekst, Czcionka, zrzut ekranu, logo&#10;&#10;Zawartość wygenerowana przez AI może być niepoprawna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4456" cy="81985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character" w:styleId="AkapitzlistZnak" w:customStyle="1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 w:val="1"/>
    <w:rsid w:val="000C78A5"/>
    <w:rPr>
      <w:rFonts w:cs="Times New Roman" w:eastAsia="Times New Roman"/>
      <w:lang w:val="en-US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0C78A5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bD8FT8ENx/lkBhZQtTnYZjVswg==">CgMxLjAyCWguMzBqMHpsbDIKaWQuMzBqMHpsbDIJaWQuZ2pkZ3hzOAByITFSSzNHVDFqZnp5SXhOUk13X2xBUlJFb2hRRmVhaVJOZQ==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2026-01-20T09:07:00Z</dcterms:created>
  <dc:creator>User</dc:creator>
</cp:coreProperties>
</file>